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4129B3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AC5F92">
        <w:rPr>
          <w:rFonts w:ascii="Arial" w:eastAsia="Arial" w:hAnsi="Arial" w:cs="Arial"/>
        </w:rPr>
        <w:t>Comunicaciones.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DB8D6C" w14:textId="77777777" w:rsidR="00621099" w:rsidRPr="00621099" w:rsidRDefault="00621099" w:rsidP="006210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621099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Taller de prácticas profesionalizantes de comunicaciones - nivel 2.</w:t>
                                </w:r>
                              </w:p>
                              <w:p w14:paraId="148C46F5" w14:textId="758ED6F0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7DB8D6C" w14:textId="77777777" w:rsidR="00621099" w:rsidRPr="00621099" w:rsidRDefault="00621099" w:rsidP="006210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621099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Taller de prácticas profesionalizantes de comunicaciones - nivel 2.</w:t>
                          </w:r>
                        </w:p>
                        <w:p w14:paraId="148C46F5" w14:textId="758ED6F0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70AC7C42" w14:textId="3089DB1E" w:rsidR="005C6BE1" w:rsidRDefault="00D60D0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D60D07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Con el fin de fortalecer la calidad profesional de las prácticas policiales, se propone un segundo nivel del Taller de Prácticas Profesionalizantes en Comunicaciones, orientado a la actualización y perfeccionamiento de las competencias adquiridas en la formación inicial. La capacitación apunta a consolidar el uso correcto y eficiente de las comunicaciones, mediante prácticas que permitan realizar modulaciones claras, precisas y profesionales, así como administrar adecuadamente la red radioeléctrica. El proceso de enseñanza se centra en el aprendizaje práctico y reflexivo, destacando la importancia de las comunicaciones en el ámbito operativo y concientizando que una comunicación oportuna resulta fundamental para una respuesta eficaz ante emergencias. El taller promueve el manejo de herramientas tecnológicas, el uso adecuado del lenguaje radial y la unificación de criterios operativos en los procedimientos policiales.</w:t>
      </w:r>
    </w:p>
    <w:p w14:paraId="2185C7A9" w14:textId="77777777" w:rsidR="00D60D07" w:rsidRDefault="00D60D07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668BFC0D" w14:textId="7473AB25" w:rsidR="00AC5F92" w:rsidRDefault="005C6BE1" w:rsidP="005C6BE1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  <w:r w:rsidRPr="005C6BE1">
        <w:rPr>
          <w:rFonts w:ascii="Arial" w:eastAsia="Arial" w:hAnsi="Arial" w:cs="Arial"/>
          <w:color w:val="000000"/>
        </w:rPr>
        <w:t>La propuesta está dirigida a los cadetes que asisten a las unidades académicas externas de las Escuela de Formación Policial “Juan Vucetich” y sus sedes descentralizadas; y a todo personal policial de otras especialidades de la provincia de Buenos Aires</w:t>
      </w:r>
      <w:r w:rsidR="00D60D07">
        <w:rPr>
          <w:rFonts w:ascii="Arial" w:eastAsia="Arial" w:hAnsi="Arial" w:cs="Arial"/>
          <w:color w:val="000000"/>
        </w:rPr>
        <w:t>.</w:t>
      </w:r>
    </w:p>
    <w:p w14:paraId="4009339B" w14:textId="77777777" w:rsidR="005C6BE1" w:rsidRDefault="005C6BE1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7F17684C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5C6BE1">
        <w:rPr>
          <w:rFonts w:ascii="Arial" w:eastAsia="Arial" w:hAnsi="Arial" w:cs="Arial"/>
          <w:bCs/>
        </w:rPr>
        <w:t>Presencia</w:t>
      </w:r>
      <w:r w:rsidR="00AC5F92">
        <w:rPr>
          <w:rFonts w:ascii="Arial" w:eastAsia="Arial" w:hAnsi="Arial" w:cs="Arial"/>
          <w:bCs/>
        </w:rPr>
        <w:t>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1DE20BED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613691">
        <w:rPr>
          <w:rFonts w:ascii="Arial" w:eastAsia="Arial" w:hAnsi="Arial" w:cs="Arial"/>
          <w:bCs/>
        </w:rPr>
        <w:t xml:space="preserve">2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A2C747C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D60D07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5C6BE1">
        <w:rPr>
          <w:rFonts w:ascii="Arial" w:eastAsia="Arial" w:hAnsi="Arial" w:cs="Arial"/>
          <w:b w:val="0"/>
          <w:bCs w:val="0"/>
          <w:sz w:val="22"/>
          <w:szCs w:val="22"/>
        </w:rPr>
        <w:t>0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55834DC4" w14:textId="7825F980" w:rsidR="00621099" w:rsidRPr="00621099" w:rsidRDefault="00734E43" w:rsidP="0062109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621099" w:rsidRPr="00621099">
        <w:rPr>
          <w:rFonts w:ascii="Arial" w:eastAsia="Arial" w:hAnsi="Arial" w:cs="Arial"/>
          <w:lang w:val="es-AR"/>
        </w:rPr>
        <w:t xml:space="preserve">Fecha tentativa de inicio de la primera edición: 1 de abril de 2026. </w:t>
      </w:r>
      <w:r w:rsidR="00621099" w:rsidRPr="00621099">
        <w:rPr>
          <w:rFonts w:ascii="Arial" w:eastAsia="Arial" w:hAnsi="Arial" w:cs="Arial"/>
          <w:lang w:val="es-AR"/>
        </w:rPr>
        <w:tab/>
        <w:t>Fecha tentativa de finalización de la última edición: 10 de diciembre de 2026.    </w:t>
      </w:r>
    </w:p>
    <w:p w14:paraId="6296FE89" w14:textId="294B31AB" w:rsidR="005C6BE1" w:rsidRDefault="005C6BE1" w:rsidP="005C6BE1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2F15922A" w:rsidR="00274056" w:rsidRDefault="00943578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5C6BE1">
        <w:rPr>
          <w:rFonts w:ascii="Arial" w:eastAsia="Arial" w:hAnsi="Arial" w:cs="Arial"/>
          <w:bCs/>
        </w:rPr>
        <w:t>70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46254F4F" w:rsidR="00713E70" w:rsidRPr="00AC5F92" w:rsidRDefault="000455BF" w:rsidP="00AC5F92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r w:rsidR="00AC5F92" w:rsidRPr="00AC5F92">
        <w:rPr>
          <w:lang w:val="es-AR"/>
        </w:rPr>
        <w:t>capacitacionanual2023@gmail.com</w:t>
      </w:r>
    </w:p>
    <w:p w14:paraId="6AEED7BE" w14:textId="77777777" w:rsidR="00AC5F92" w:rsidRPr="005C6BE1" w:rsidRDefault="000455BF" w:rsidP="005C6BE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color w:val="000000"/>
          <w:lang w:val="es-AR"/>
        </w:rPr>
      </w:pPr>
      <w:r w:rsidRPr="005C6BE1">
        <w:rPr>
          <w:rFonts w:ascii="Arial" w:hAnsi="Arial" w:cs="Arial"/>
          <w:color w:val="000000"/>
        </w:rPr>
        <w:t xml:space="preserve">Teléfono </w:t>
      </w:r>
      <w:r w:rsidR="00307053" w:rsidRPr="005C6BE1">
        <w:rPr>
          <w:rFonts w:ascii="Arial" w:hAnsi="Arial" w:cs="Arial"/>
          <w:color w:val="000000"/>
        </w:rPr>
        <w:t xml:space="preserve">: </w:t>
      </w:r>
      <w:r w:rsidR="00AC5F92" w:rsidRPr="005C6BE1">
        <w:rPr>
          <w:rFonts w:ascii="Arial" w:hAnsi="Arial" w:cs="Arial"/>
          <w:color w:val="000000"/>
          <w:lang w:val="es-AR"/>
        </w:rPr>
        <w:t>0221-4293000 Interno: 74192. </w:t>
      </w:r>
    </w:p>
    <w:p w14:paraId="080D0D7C" w14:textId="67D785D6" w:rsidR="003742A3" w:rsidRPr="00AC5F92" w:rsidRDefault="003742A3" w:rsidP="00AC5F9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39AB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60D07"/>
    <w:rsid w:val="00D93559"/>
    <w:rsid w:val="00DC7CCB"/>
    <w:rsid w:val="00DD1EF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2026-02-06T18:01:00Z</dcterms:created>
  <dcterms:modified xsi:type="dcterms:W3CDTF">2026-02-06T18:01:00Z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